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horzAnchor="margin" w:tblpY="1630"/>
        <w:tblW w:w="0" w:type="auto"/>
        <w:tblLook w:val="04A0" w:firstRow="1" w:lastRow="0" w:firstColumn="1" w:lastColumn="0" w:noHBand="0" w:noVBand="1"/>
      </w:tblPr>
      <w:tblGrid>
        <w:gridCol w:w="562"/>
        <w:gridCol w:w="6521"/>
        <w:gridCol w:w="992"/>
        <w:gridCol w:w="1270"/>
      </w:tblGrid>
      <w:tr w:rsidR="001B6306" w:rsidTr="00CB7275">
        <w:tc>
          <w:tcPr>
            <w:tcW w:w="562" w:type="dxa"/>
          </w:tcPr>
          <w:p w:rsidR="001B6306" w:rsidRDefault="001B6306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521" w:type="dxa"/>
          </w:tcPr>
          <w:p w:rsidR="001B6306" w:rsidRDefault="001B6306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BA0E81">
              <w:rPr>
                <w:rFonts w:ascii="Times New Roman" w:hAnsi="Times New Roman" w:cs="Times New Roman"/>
              </w:rPr>
              <w:t>аим</w:t>
            </w:r>
            <w:r>
              <w:rPr>
                <w:rFonts w:ascii="Times New Roman" w:hAnsi="Times New Roman" w:cs="Times New Roman"/>
              </w:rPr>
              <w:t>енование товара</w:t>
            </w:r>
          </w:p>
        </w:tc>
        <w:tc>
          <w:tcPr>
            <w:tcW w:w="992" w:type="dxa"/>
          </w:tcPr>
          <w:p w:rsidR="001B6306" w:rsidRDefault="001B6306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Ед. изм.</w:t>
            </w:r>
          </w:p>
        </w:tc>
        <w:tc>
          <w:tcPr>
            <w:tcW w:w="1270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Цена</w:t>
            </w:r>
            <w:r w:rsidR="000007CD">
              <w:rPr>
                <w:rFonts w:ascii="Times New Roman" w:hAnsi="Times New Roman" w:cs="Times New Roman"/>
              </w:rPr>
              <w:t xml:space="preserve"> без НДС*</w:t>
            </w:r>
          </w:p>
        </w:tc>
      </w:tr>
      <w:tr w:rsidR="001B6306" w:rsidTr="00CB7275">
        <w:tc>
          <w:tcPr>
            <w:tcW w:w="562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521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proofErr w:type="spellStart"/>
            <w:r w:rsidRPr="00BA0E81">
              <w:rPr>
                <w:rFonts w:ascii="Times New Roman" w:hAnsi="Times New Roman" w:cs="Times New Roman"/>
              </w:rPr>
              <w:t>Гидрофобизирующая</w:t>
            </w:r>
            <w:proofErr w:type="spellEnd"/>
            <w:r w:rsidRPr="00BA0E81">
              <w:rPr>
                <w:rFonts w:ascii="Times New Roman" w:hAnsi="Times New Roman" w:cs="Times New Roman"/>
              </w:rPr>
              <w:t xml:space="preserve"> кремнийорганическая жидкость ГКЖ-11Н</w:t>
            </w:r>
          </w:p>
        </w:tc>
        <w:tc>
          <w:tcPr>
            <w:tcW w:w="992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1B6306" w:rsidTr="00CB7275">
        <w:tc>
          <w:tcPr>
            <w:tcW w:w="562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521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proofErr w:type="spellStart"/>
            <w:r w:rsidRPr="00BA0E81">
              <w:rPr>
                <w:rFonts w:ascii="Times New Roman" w:hAnsi="Times New Roman" w:cs="Times New Roman"/>
              </w:rPr>
              <w:t>Гидрофобизирующая</w:t>
            </w:r>
            <w:proofErr w:type="spellEnd"/>
            <w:r w:rsidRPr="00BA0E81">
              <w:rPr>
                <w:rFonts w:ascii="Times New Roman" w:hAnsi="Times New Roman" w:cs="Times New Roman"/>
              </w:rPr>
              <w:t xml:space="preserve"> кремнийорганическая жидкость ГКЖ-11К</w:t>
            </w:r>
          </w:p>
        </w:tc>
        <w:tc>
          <w:tcPr>
            <w:tcW w:w="992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1B6306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B6306" w:rsidTr="00CB7275">
        <w:tc>
          <w:tcPr>
            <w:tcW w:w="562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521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 w:rsidRPr="00BA0E81">
              <w:rPr>
                <w:rFonts w:ascii="Times New Roman" w:hAnsi="Times New Roman" w:cs="Times New Roman"/>
              </w:rPr>
              <w:t>Связующее Этилсиликат-32</w:t>
            </w:r>
          </w:p>
        </w:tc>
        <w:tc>
          <w:tcPr>
            <w:tcW w:w="992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1B6306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B6306" w:rsidTr="00CB7275">
        <w:tc>
          <w:tcPr>
            <w:tcW w:w="562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521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 w:rsidRPr="00BA0E81">
              <w:rPr>
                <w:rFonts w:ascii="Times New Roman" w:hAnsi="Times New Roman" w:cs="Times New Roman"/>
              </w:rPr>
              <w:t>Связующее Этилсиликат-40</w:t>
            </w:r>
          </w:p>
        </w:tc>
        <w:tc>
          <w:tcPr>
            <w:tcW w:w="992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1B6306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B6306" w:rsidTr="00CB7275">
        <w:tc>
          <w:tcPr>
            <w:tcW w:w="562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521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 w:rsidRPr="00BA0E81">
              <w:rPr>
                <w:rFonts w:ascii="Times New Roman" w:hAnsi="Times New Roman" w:cs="Times New Roman"/>
              </w:rPr>
              <w:t>Водорода пероксид по ОСТ 301-02-205-99</w:t>
            </w:r>
            <w:r w:rsidR="000007CD">
              <w:rPr>
                <w:rFonts w:ascii="Times New Roman" w:hAnsi="Times New Roman" w:cs="Times New Roman"/>
              </w:rPr>
              <w:t xml:space="preserve"> в канистрах п/</w:t>
            </w:r>
            <w:proofErr w:type="spellStart"/>
            <w:r w:rsidR="000007CD">
              <w:rPr>
                <w:rFonts w:ascii="Times New Roman" w:hAnsi="Times New Roman" w:cs="Times New Roman"/>
              </w:rPr>
              <w:t>эт</w:t>
            </w:r>
            <w:proofErr w:type="spellEnd"/>
          </w:p>
        </w:tc>
        <w:tc>
          <w:tcPr>
            <w:tcW w:w="992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1B6306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1B6306" w:rsidTr="00CB7275">
        <w:tc>
          <w:tcPr>
            <w:tcW w:w="562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521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 w:rsidRPr="00BA0E81">
              <w:rPr>
                <w:rFonts w:ascii="Times New Roman" w:hAnsi="Times New Roman" w:cs="Times New Roman"/>
              </w:rPr>
              <w:t>Гипохлорит натрия ГОСТ 11086-76</w:t>
            </w:r>
          </w:p>
        </w:tc>
        <w:tc>
          <w:tcPr>
            <w:tcW w:w="992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1B6306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1B6306" w:rsidTr="00CB7275">
        <w:tc>
          <w:tcPr>
            <w:tcW w:w="562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521" w:type="dxa"/>
          </w:tcPr>
          <w:p w:rsidR="001B6306" w:rsidRDefault="00BA0E81" w:rsidP="00CB7275">
            <w:pPr>
              <w:rPr>
                <w:rFonts w:ascii="Times New Roman" w:hAnsi="Times New Roman" w:cs="Times New Roman"/>
              </w:rPr>
            </w:pPr>
            <w:r w:rsidRPr="00BA0E81">
              <w:rPr>
                <w:rFonts w:ascii="Times New Roman" w:hAnsi="Times New Roman" w:cs="Times New Roman"/>
              </w:rPr>
              <w:t>Натр едкий технический</w:t>
            </w:r>
          </w:p>
        </w:tc>
        <w:tc>
          <w:tcPr>
            <w:tcW w:w="992" w:type="dxa"/>
          </w:tcPr>
          <w:p w:rsidR="001B6306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1B6306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BA0E81" w:rsidTr="00CB7275">
        <w:tc>
          <w:tcPr>
            <w:tcW w:w="562" w:type="dxa"/>
          </w:tcPr>
          <w:p w:rsidR="00BA0E81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6521" w:type="dxa"/>
          </w:tcPr>
          <w:p w:rsidR="00BA0E81" w:rsidRPr="00BA0E81" w:rsidRDefault="00BA0E81" w:rsidP="00CB7275">
            <w:pPr>
              <w:rPr>
                <w:rFonts w:ascii="Times New Roman" w:hAnsi="Times New Roman" w:cs="Times New Roman"/>
              </w:rPr>
            </w:pPr>
            <w:r w:rsidRPr="00BA0E81">
              <w:rPr>
                <w:rFonts w:ascii="Times New Roman" w:hAnsi="Times New Roman" w:cs="Times New Roman"/>
              </w:rPr>
              <w:t>Лак КО-85</w:t>
            </w:r>
          </w:p>
        </w:tc>
        <w:tc>
          <w:tcPr>
            <w:tcW w:w="992" w:type="dxa"/>
          </w:tcPr>
          <w:p w:rsidR="00BA0E81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BA0E81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BA0E81" w:rsidTr="00CB7275">
        <w:tc>
          <w:tcPr>
            <w:tcW w:w="562" w:type="dxa"/>
          </w:tcPr>
          <w:p w:rsidR="00BA0E81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6521" w:type="dxa"/>
          </w:tcPr>
          <w:p w:rsidR="00BA0E81" w:rsidRPr="00BA0E81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Гипохлорит кальция</w:t>
            </w:r>
          </w:p>
        </w:tc>
        <w:tc>
          <w:tcPr>
            <w:tcW w:w="992" w:type="dxa"/>
          </w:tcPr>
          <w:p w:rsidR="00BA0E81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BA0E81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  <w:tr w:rsidR="00BA0E81" w:rsidTr="00CB7275">
        <w:tc>
          <w:tcPr>
            <w:tcW w:w="562" w:type="dxa"/>
          </w:tcPr>
          <w:p w:rsidR="00BA0E81" w:rsidRDefault="00BA0E81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6521" w:type="dxa"/>
          </w:tcPr>
          <w:p w:rsidR="00BA0E81" w:rsidRPr="00BA0E81" w:rsidRDefault="000007CD" w:rsidP="00CB7275">
            <w:pPr>
              <w:rPr>
                <w:rFonts w:ascii="Times New Roman" w:hAnsi="Times New Roman" w:cs="Times New Roman"/>
              </w:rPr>
            </w:pPr>
            <w:r w:rsidRPr="000007CD">
              <w:rPr>
                <w:rFonts w:ascii="Times New Roman" w:hAnsi="Times New Roman" w:cs="Times New Roman"/>
              </w:rPr>
              <w:t>Ацетон технический ГОСТ 2768-84 с изм. 1,2</w:t>
            </w:r>
          </w:p>
        </w:tc>
        <w:tc>
          <w:tcPr>
            <w:tcW w:w="992" w:type="dxa"/>
          </w:tcPr>
          <w:p w:rsidR="00BA0E81" w:rsidRDefault="000007CD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кг</w:t>
            </w:r>
          </w:p>
        </w:tc>
        <w:tc>
          <w:tcPr>
            <w:tcW w:w="1270" w:type="dxa"/>
          </w:tcPr>
          <w:p w:rsidR="00BA0E81" w:rsidRDefault="00CB7275" w:rsidP="00CB727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запросу</w:t>
            </w:r>
          </w:p>
        </w:tc>
      </w:tr>
    </w:tbl>
    <w:p w:rsidR="00C52166" w:rsidRPr="00CB7275" w:rsidRDefault="00CB7275">
      <w:pPr>
        <w:rPr>
          <w:rFonts w:ascii="Times New Roman" w:hAnsi="Times New Roman" w:cs="Times New Roman"/>
          <w:sz w:val="28"/>
          <w:szCs w:val="28"/>
        </w:rPr>
      </w:pPr>
      <w:r w:rsidRPr="00CB7275">
        <w:rPr>
          <w:rFonts w:ascii="Times New Roman" w:hAnsi="Times New Roman" w:cs="Times New Roman"/>
          <w:sz w:val="28"/>
          <w:szCs w:val="28"/>
        </w:rPr>
        <w:t>Прайс-лист ООО «МСТ»</w:t>
      </w:r>
    </w:p>
    <w:p w:rsidR="00CB7275" w:rsidRDefault="00CB7275">
      <w:pPr>
        <w:rPr>
          <w:rFonts w:ascii="Times New Roman" w:hAnsi="Times New Roman" w:cs="Times New Roman"/>
        </w:rPr>
      </w:pPr>
    </w:p>
    <w:p w:rsidR="00CB7275" w:rsidRDefault="00CB7275">
      <w:pPr>
        <w:rPr>
          <w:rFonts w:ascii="Times New Roman" w:hAnsi="Times New Roman" w:cs="Times New Roman"/>
        </w:rPr>
      </w:pPr>
    </w:p>
    <w:p w:rsidR="00CB7275" w:rsidRDefault="00CB7275">
      <w:pPr>
        <w:rPr>
          <w:rFonts w:ascii="Times New Roman" w:hAnsi="Times New Roman" w:cs="Times New Roman"/>
        </w:rPr>
      </w:pPr>
    </w:p>
    <w:p w:rsidR="00CB7275" w:rsidRDefault="00CB7275">
      <w:pPr>
        <w:rPr>
          <w:rFonts w:ascii="Times New Roman" w:hAnsi="Times New Roman" w:cs="Times New Roman"/>
        </w:rPr>
      </w:pPr>
    </w:p>
    <w:p w:rsidR="001B6306" w:rsidRDefault="001B630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*цена может меняться в зависимости количества заявленного товара</w:t>
      </w:r>
    </w:p>
    <w:p w:rsidR="00CB7275" w:rsidRDefault="00CB7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Уточнить по наличию товара на складе и актуальности цен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можно по номеру:</w:t>
      </w:r>
    </w:p>
    <w:p w:rsidR="00CB7275" w:rsidRPr="001B6306" w:rsidRDefault="00CB727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+7-903-345-55-22 Владимир.</w:t>
      </w:r>
    </w:p>
    <w:sectPr w:rsidR="00CB7275" w:rsidRPr="001B6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40D"/>
    <w:rsid w:val="000007CD"/>
    <w:rsid w:val="001B6306"/>
    <w:rsid w:val="00BA0E81"/>
    <w:rsid w:val="00C52166"/>
    <w:rsid w:val="00CB7275"/>
    <w:rsid w:val="00EE3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B14238"/>
  <w15:chartTrackingRefBased/>
  <w15:docId w15:val="{38C0515E-33C6-4537-9403-6708ADE4E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63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2021-02-12T09:40:00Z</dcterms:created>
  <dcterms:modified xsi:type="dcterms:W3CDTF">2021-02-12T10:27:00Z</dcterms:modified>
</cp:coreProperties>
</file>